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1º ADITIVO DE PRAZO DE CONTRATO Nº 96/2024, assinado em 07/04/2025.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FRANCISCA CLAUDIA OLIVEIRA DE SOUSA, CNPJ nº 567.819.625-15. Valor Global: R$ 17.362,50 (dezessete mil, trezentos e sessenta e dois reais e cinquenta centavos). Vigência Inicial: 11 de Abril de 2025. Vigência Final: 10 de Abril de 2026. Claudiana Câmara Guimarães Costa - Secretária. Pastos Bons - MA, 7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1559.0551181102362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